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8F80BC3" w14:textId="77777777" w:rsidR="008469AA" w:rsidRDefault="00000000">
      <w:pPr>
        <w:pStyle w:val="Heading2"/>
      </w:pPr>
      <w:r>
        <w:t>9. Guided Practice — Worksheet A</w:t>
      </w:r>
    </w:p>
    <w:p w14:paraId="25819D4D" w14:textId="77777777" w:rsidR="00A15DDD" w:rsidRPr="00A15DDD" w:rsidRDefault="00A15DDD" w:rsidP="00A15DDD"/>
    <w:p w14:paraId="0EE81DAC" w14:textId="4F2E8C24" w:rsidR="005563B2" w:rsidRDefault="00000000">
      <w:r>
        <w:rPr>
          <w:b/>
          <w:bCs/>
        </w:rPr>
        <w:t>Name:</w:t>
      </w:r>
      <w:r>
        <w:t xml:space="preserve"> _______________________</w:t>
      </w:r>
      <w:proofErr w:type="gramStart"/>
      <w:r>
        <w:t xml:space="preserve">_  </w:t>
      </w:r>
      <w:r>
        <w:rPr>
          <w:b/>
          <w:bCs/>
        </w:rPr>
        <w:t>Class</w:t>
      </w:r>
      <w:proofErr w:type="gramEnd"/>
      <w:r>
        <w:rPr>
          <w:b/>
          <w:bCs/>
        </w:rPr>
        <w:t>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79C6FD30" w14:textId="77777777" w:rsidR="008469AA" w:rsidRDefault="00000000">
      <w:pPr>
        <w:pStyle w:val="BodyText"/>
        <w:keepNext/>
      </w:pPr>
      <w:r>
        <w:t>Show a representation whenever the question asks for one. Use units in your answers.</w:t>
      </w:r>
    </w:p>
    <w:p w14:paraId="61EC12FF" w14:textId="77777777" w:rsidR="008469AA" w:rsidRDefault="00000000">
      <w:pPr>
        <w:pStyle w:val="Heading3"/>
      </w:pPr>
      <w:r>
        <w:t>Part A: Notice the relationship</w:t>
      </w:r>
    </w:p>
    <w:p w14:paraId="38A1A484" w14:textId="77777777" w:rsidR="008469AA" w:rsidRDefault="00000000">
      <w:pPr>
        <w:pStyle w:val="Compact"/>
        <w:keepNext/>
        <w:numPr>
          <w:ilvl w:val="0"/>
          <w:numId w:val="43"/>
        </w:numPr>
      </w:pPr>
      <w:r>
        <w:t>Complete the table for a relationship that costs $4 per item.</w:t>
      </w:r>
    </w:p>
    <w:tbl>
      <w:tblPr>
        <w:tblStyle w:val="Table"/>
        <w:tblW w:w="7386" w:type="dxa"/>
        <w:tblInd w:w="534" w:type="dxa"/>
        <w:tblLayout w:type="fixed"/>
        <w:tblLook w:val="0020" w:firstRow="1" w:lastRow="0" w:firstColumn="0" w:lastColumn="0" w:noHBand="0" w:noVBand="0"/>
      </w:tblPr>
      <w:tblGrid>
        <w:gridCol w:w="787"/>
        <w:gridCol w:w="1319"/>
        <w:gridCol w:w="1321"/>
        <w:gridCol w:w="1320"/>
        <w:gridCol w:w="1319"/>
        <w:gridCol w:w="1320"/>
      </w:tblGrid>
      <w:tr w:rsidR="008469AA" w14:paraId="5D586D00" w14:textId="77777777" w:rsidTr="00984D1F">
        <w:trPr>
          <w:tblHeader/>
        </w:trPr>
        <w:tc>
          <w:tcPr>
            <w:tcW w:w="787" w:type="dxa"/>
            <w:shd w:val="clear" w:color="auto" w:fill="E8EEF7"/>
          </w:tcPr>
          <w:p w14:paraId="2C313AAA" w14:textId="77777777" w:rsidR="008469AA" w:rsidRDefault="00000000">
            <w:pPr>
              <w:pStyle w:val="Compact"/>
            </w:pPr>
            <w:r>
              <w:t>Items</w:t>
            </w:r>
          </w:p>
        </w:tc>
        <w:tc>
          <w:tcPr>
            <w:tcW w:w="1319" w:type="dxa"/>
            <w:shd w:val="clear" w:color="auto" w:fill="E8EEF7"/>
          </w:tcPr>
          <w:p w14:paraId="77A45602" w14:textId="77777777" w:rsidR="008469AA" w:rsidRDefault="00000000">
            <w:pPr>
              <w:pStyle w:val="Compact"/>
              <w:jc w:val="right"/>
            </w:pPr>
            <w:r>
              <w:t>0</w:t>
            </w:r>
          </w:p>
        </w:tc>
        <w:tc>
          <w:tcPr>
            <w:tcW w:w="1321" w:type="dxa"/>
            <w:shd w:val="clear" w:color="auto" w:fill="E8EEF7"/>
          </w:tcPr>
          <w:p w14:paraId="76848B27" w14:textId="77777777" w:rsidR="008469AA" w:rsidRDefault="00000000">
            <w:pPr>
              <w:pStyle w:val="Compact"/>
              <w:jc w:val="right"/>
            </w:pPr>
            <w:r>
              <w:t>1</w:t>
            </w:r>
          </w:p>
        </w:tc>
        <w:tc>
          <w:tcPr>
            <w:tcW w:w="1320" w:type="dxa"/>
            <w:shd w:val="clear" w:color="auto" w:fill="E8EEF7"/>
          </w:tcPr>
          <w:p w14:paraId="55DB3DBE" w14:textId="77777777" w:rsidR="008469AA" w:rsidRDefault="00000000">
            <w:pPr>
              <w:pStyle w:val="Compact"/>
              <w:jc w:val="right"/>
            </w:pPr>
            <w:r>
              <w:t>2</w:t>
            </w:r>
          </w:p>
        </w:tc>
        <w:tc>
          <w:tcPr>
            <w:tcW w:w="1319" w:type="dxa"/>
            <w:shd w:val="clear" w:color="auto" w:fill="E8EEF7"/>
          </w:tcPr>
          <w:p w14:paraId="56DC957D" w14:textId="77777777" w:rsidR="008469AA" w:rsidRDefault="00000000">
            <w:pPr>
              <w:pStyle w:val="Compact"/>
              <w:jc w:val="right"/>
            </w:pPr>
            <w:r>
              <w:t>5</w:t>
            </w:r>
          </w:p>
        </w:tc>
        <w:tc>
          <w:tcPr>
            <w:tcW w:w="1320" w:type="dxa"/>
            <w:shd w:val="clear" w:color="auto" w:fill="E8EEF7"/>
          </w:tcPr>
          <w:p w14:paraId="675FB2BA" w14:textId="77777777" w:rsidR="008469AA" w:rsidRDefault="00000000">
            <w:pPr>
              <w:pStyle w:val="Compact"/>
              <w:jc w:val="right"/>
            </w:pPr>
            <w:r>
              <w:t>8</w:t>
            </w:r>
          </w:p>
        </w:tc>
      </w:tr>
      <w:tr w:rsidR="008469AA" w14:paraId="5634322D" w14:textId="77777777" w:rsidTr="00984D1F">
        <w:tc>
          <w:tcPr>
            <w:tcW w:w="787" w:type="dxa"/>
          </w:tcPr>
          <w:p w14:paraId="245A7444" w14:textId="77777777" w:rsidR="008469AA" w:rsidRDefault="00000000">
            <w:pPr>
              <w:pStyle w:val="Compact"/>
            </w:pPr>
            <w:r>
              <w:t>Cost</w:t>
            </w:r>
          </w:p>
        </w:tc>
        <w:tc>
          <w:tcPr>
            <w:tcW w:w="1319" w:type="dxa"/>
          </w:tcPr>
          <w:p w14:paraId="3D2B1152" w14:textId="77777777" w:rsidR="008469AA" w:rsidRDefault="00000000">
            <w:pPr>
              <w:pStyle w:val="Compact"/>
              <w:jc w:val="right"/>
            </w:pPr>
            <w:r>
              <w:t>___</w:t>
            </w:r>
          </w:p>
        </w:tc>
        <w:tc>
          <w:tcPr>
            <w:tcW w:w="1321" w:type="dxa"/>
          </w:tcPr>
          <w:p w14:paraId="38444E9B" w14:textId="77777777" w:rsidR="008469AA" w:rsidRDefault="00000000">
            <w:pPr>
              <w:pStyle w:val="Compact"/>
              <w:jc w:val="right"/>
            </w:pPr>
            <w:r>
              <w:t>___</w:t>
            </w:r>
          </w:p>
        </w:tc>
        <w:tc>
          <w:tcPr>
            <w:tcW w:w="1320" w:type="dxa"/>
          </w:tcPr>
          <w:p w14:paraId="2F8865A7" w14:textId="77777777" w:rsidR="008469AA" w:rsidRDefault="00000000">
            <w:pPr>
              <w:pStyle w:val="Compact"/>
              <w:jc w:val="right"/>
            </w:pPr>
            <w:r>
              <w:t>___</w:t>
            </w:r>
          </w:p>
        </w:tc>
        <w:tc>
          <w:tcPr>
            <w:tcW w:w="1319" w:type="dxa"/>
          </w:tcPr>
          <w:p w14:paraId="1EB08D3D" w14:textId="77777777" w:rsidR="008469AA" w:rsidRDefault="00000000">
            <w:pPr>
              <w:pStyle w:val="Compact"/>
              <w:jc w:val="right"/>
            </w:pPr>
            <w:r>
              <w:t>___</w:t>
            </w:r>
          </w:p>
        </w:tc>
        <w:tc>
          <w:tcPr>
            <w:tcW w:w="1320" w:type="dxa"/>
          </w:tcPr>
          <w:p w14:paraId="76272144" w14:textId="77777777" w:rsidR="008469AA" w:rsidRDefault="00000000">
            <w:pPr>
              <w:pStyle w:val="Compact"/>
              <w:jc w:val="right"/>
            </w:pPr>
            <w:r>
              <w:t>___</w:t>
            </w:r>
          </w:p>
        </w:tc>
      </w:tr>
    </w:tbl>
    <w:p w14:paraId="2B75C795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07673CC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B453CB1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A361522" w14:textId="77777777" w:rsidR="005563B2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7D5BA74" w14:textId="77777777" w:rsidR="008469AA" w:rsidRDefault="00000000">
      <w:pPr>
        <w:pStyle w:val="Compact"/>
        <w:keepNext/>
        <w:numPr>
          <w:ilvl w:val="0"/>
          <w:numId w:val="44"/>
        </w:numPr>
      </w:pPr>
      <w:r>
        <w:t>What is the constant of proportionality in Question 1? Include units.</w:t>
      </w:r>
    </w:p>
    <w:p w14:paraId="1D5ECCB5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8E00A0E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5EE8DCF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BC3060E" w14:textId="77777777" w:rsidR="005563B2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3CC2859" w14:textId="77777777" w:rsidR="008469AA" w:rsidRDefault="00000000">
      <w:pPr>
        <w:keepNext/>
        <w:numPr>
          <w:ilvl w:val="0"/>
          <w:numId w:val="44"/>
        </w:numPr>
      </w:pPr>
      <w:r>
        <w:t>Write an equation for Question 1. Let n be the number of items and C be the cost.</w:t>
      </w:r>
    </w:p>
    <w:p w14:paraId="1A3488F8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C775321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8BD0C4E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78DD4CB" w14:textId="77777777" w:rsidR="005563B2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7293C06" w14:textId="77777777" w:rsidR="008469AA" w:rsidRDefault="00000000">
      <w:pPr>
        <w:keepNext/>
        <w:numPr>
          <w:ilvl w:val="0"/>
          <w:numId w:val="44"/>
        </w:numPr>
      </w:pPr>
      <w:r>
        <w:t>Explain what the point (1, 4) means in this situation.</w:t>
      </w:r>
    </w:p>
    <w:p w14:paraId="73F08892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DB4336F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52626D5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3AC7673" w14:textId="77777777" w:rsidR="005563B2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A48CEAD" w14:textId="77777777" w:rsidR="008469AA" w:rsidRDefault="00000000">
      <w:pPr>
        <w:keepNext/>
        <w:numPr>
          <w:ilvl w:val="0"/>
          <w:numId w:val="44"/>
        </w:numPr>
      </w:pPr>
      <w:bookmarkStart w:id="0" w:name="part-a-notice-the-relationship_77"/>
      <w:r>
        <w:lastRenderedPageBreak/>
        <w:t>Explain what the point (0, 0) means in this situation.</w:t>
      </w:r>
      <w:bookmarkEnd w:id="0"/>
    </w:p>
    <w:p w14:paraId="362DA5D4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03F8DD6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130F9B8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EE903C6" w14:textId="77777777" w:rsidR="005563B2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C42AD67" w14:textId="77777777" w:rsidR="008469AA" w:rsidRDefault="00000000">
      <w:pPr>
        <w:pStyle w:val="Heading3"/>
      </w:pPr>
      <w:r>
        <w:t>Part B: Proportional or not?</w:t>
      </w:r>
    </w:p>
    <w:p w14:paraId="3503269B" w14:textId="77777777" w:rsidR="008469AA" w:rsidRDefault="00000000">
      <w:pPr>
        <w:keepNext/>
        <w:numPr>
          <w:ilvl w:val="0"/>
          <w:numId w:val="45"/>
        </w:numPr>
      </w:pPr>
      <w:r>
        <w:t>Is the relationship proportional? Explain using the quotient.</w:t>
      </w:r>
    </w:p>
    <w:tbl>
      <w:tblPr>
        <w:tblStyle w:val="Table"/>
        <w:tblW w:w="7386" w:type="dxa"/>
        <w:tblInd w:w="534" w:type="dxa"/>
        <w:tblLayout w:type="fixed"/>
        <w:tblLook w:val="0020" w:firstRow="1" w:lastRow="0" w:firstColumn="0" w:lastColumn="0" w:noHBand="0" w:noVBand="0"/>
      </w:tblPr>
      <w:tblGrid>
        <w:gridCol w:w="1050"/>
        <w:gridCol w:w="1584"/>
        <w:gridCol w:w="1584"/>
        <w:gridCol w:w="1584"/>
        <w:gridCol w:w="1584"/>
      </w:tblGrid>
      <w:tr w:rsidR="008469AA" w14:paraId="2BF489A7" w14:textId="77777777" w:rsidTr="00984D1F">
        <w:trPr>
          <w:tblHeader/>
        </w:trPr>
        <w:tc>
          <w:tcPr>
            <w:tcW w:w="1050" w:type="dxa"/>
            <w:shd w:val="clear" w:color="auto" w:fill="E8EEF7"/>
          </w:tcPr>
          <w:p w14:paraId="54ECC826" w14:textId="77777777" w:rsidR="008469AA" w:rsidRDefault="00000000">
            <w:pPr>
              <w:pStyle w:val="Compact"/>
            </w:pPr>
            <w:r>
              <w:t>x</w:t>
            </w:r>
          </w:p>
        </w:tc>
        <w:tc>
          <w:tcPr>
            <w:tcW w:w="1584" w:type="dxa"/>
            <w:shd w:val="clear" w:color="auto" w:fill="E8EEF7"/>
          </w:tcPr>
          <w:p w14:paraId="1AC72A5B" w14:textId="77777777" w:rsidR="008469AA" w:rsidRDefault="00000000">
            <w:pPr>
              <w:pStyle w:val="Compact"/>
              <w:jc w:val="right"/>
            </w:pPr>
            <w:r>
              <w:t>1</w:t>
            </w:r>
          </w:p>
        </w:tc>
        <w:tc>
          <w:tcPr>
            <w:tcW w:w="1584" w:type="dxa"/>
            <w:shd w:val="clear" w:color="auto" w:fill="E8EEF7"/>
          </w:tcPr>
          <w:p w14:paraId="65B0A2A6" w14:textId="77777777" w:rsidR="008469AA" w:rsidRDefault="00000000">
            <w:pPr>
              <w:pStyle w:val="Compact"/>
              <w:jc w:val="right"/>
            </w:pPr>
            <w:r>
              <w:t>2</w:t>
            </w:r>
          </w:p>
        </w:tc>
        <w:tc>
          <w:tcPr>
            <w:tcW w:w="1584" w:type="dxa"/>
            <w:shd w:val="clear" w:color="auto" w:fill="E8EEF7"/>
          </w:tcPr>
          <w:p w14:paraId="445C9FFC" w14:textId="77777777" w:rsidR="008469AA" w:rsidRDefault="00000000">
            <w:pPr>
              <w:pStyle w:val="Compact"/>
              <w:jc w:val="right"/>
            </w:pPr>
            <w:r>
              <w:t>3</w:t>
            </w:r>
          </w:p>
        </w:tc>
        <w:tc>
          <w:tcPr>
            <w:tcW w:w="1584" w:type="dxa"/>
            <w:shd w:val="clear" w:color="auto" w:fill="E8EEF7"/>
          </w:tcPr>
          <w:p w14:paraId="30724CAE" w14:textId="77777777" w:rsidR="008469AA" w:rsidRDefault="00000000">
            <w:pPr>
              <w:pStyle w:val="Compact"/>
              <w:jc w:val="right"/>
            </w:pPr>
            <w:r>
              <w:t>4</w:t>
            </w:r>
          </w:p>
        </w:tc>
      </w:tr>
      <w:tr w:rsidR="008469AA" w14:paraId="0E75FBC1" w14:textId="77777777" w:rsidTr="00984D1F">
        <w:tc>
          <w:tcPr>
            <w:tcW w:w="1050" w:type="dxa"/>
          </w:tcPr>
          <w:p w14:paraId="5F51885C" w14:textId="77777777" w:rsidR="008469AA" w:rsidRDefault="00000000">
            <w:pPr>
              <w:pStyle w:val="Compact"/>
            </w:pPr>
            <w:r>
              <w:t>y</w:t>
            </w:r>
          </w:p>
        </w:tc>
        <w:tc>
          <w:tcPr>
            <w:tcW w:w="1584" w:type="dxa"/>
          </w:tcPr>
          <w:p w14:paraId="55E91035" w14:textId="77777777" w:rsidR="008469AA" w:rsidRDefault="00000000">
            <w:pPr>
              <w:pStyle w:val="Compact"/>
              <w:jc w:val="right"/>
            </w:pPr>
            <w:r>
              <w:t>5</w:t>
            </w:r>
          </w:p>
        </w:tc>
        <w:tc>
          <w:tcPr>
            <w:tcW w:w="1584" w:type="dxa"/>
          </w:tcPr>
          <w:p w14:paraId="691F9279" w14:textId="77777777" w:rsidR="008469AA" w:rsidRDefault="00000000">
            <w:pPr>
              <w:pStyle w:val="Compact"/>
              <w:jc w:val="right"/>
            </w:pPr>
            <w:r>
              <w:t>10</w:t>
            </w:r>
          </w:p>
        </w:tc>
        <w:tc>
          <w:tcPr>
            <w:tcW w:w="1584" w:type="dxa"/>
          </w:tcPr>
          <w:p w14:paraId="7B432843" w14:textId="77777777" w:rsidR="008469AA" w:rsidRDefault="00000000">
            <w:pPr>
              <w:pStyle w:val="Compact"/>
              <w:jc w:val="right"/>
            </w:pPr>
            <w:r>
              <w:t>15</w:t>
            </w:r>
          </w:p>
        </w:tc>
        <w:tc>
          <w:tcPr>
            <w:tcW w:w="1584" w:type="dxa"/>
          </w:tcPr>
          <w:p w14:paraId="5A6C794A" w14:textId="77777777" w:rsidR="008469AA" w:rsidRDefault="00000000">
            <w:pPr>
              <w:pStyle w:val="Compact"/>
              <w:jc w:val="right"/>
            </w:pPr>
            <w:r>
              <w:t>20</w:t>
            </w:r>
          </w:p>
        </w:tc>
      </w:tr>
    </w:tbl>
    <w:p w14:paraId="5F47D5DB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1E41BFB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7125BD5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659A037" w14:textId="77777777" w:rsidR="005563B2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76453C5" w14:textId="77777777" w:rsidR="008469AA" w:rsidRDefault="00000000">
      <w:pPr>
        <w:pStyle w:val="Compact"/>
        <w:keepNext/>
        <w:numPr>
          <w:ilvl w:val="0"/>
          <w:numId w:val="46"/>
        </w:numPr>
      </w:pPr>
      <w:r>
        <w:t>Is the relationship proportional? Explain using the difference and the quotient.</w:t>
      </w:r>
    </w:p>
    <w:tbl>
      <w:tblPr>
        <w:tblStyle w:val="Table"/>
        <w:tblW w:w="7386" w:type="dxa"/>
        <w:tblInd w:w="534" w:type="dxa"/>
        <w:tblLayout w:type="fixed"/>
        <w:tblLook w:val="0020" w:firstRow="1" w:lastRow="0" w:firstColumn="0" w:lastColumn="0" w:noHBand="0" w:noVBand="0"/>
      </w:tblPr>
      <w:tblGrid>
        <w:gridCol w:w="1050"/>
        <w:gridCol w:w="1584"/>
        <w:gridCol w:w="1584"/>
        <w:gridCol w:w="1584"/>
        <w:gridCol w:w="1584"/>
      </w:tblGrid>
      <w:tr w:rsidR="008469AA" w14:paraId="0F4D155F" w14:textId="77777777" w:rsidTr="00984D1F">
        <w:trPr>
          <w:tblHeader/>
        </w:trPr>
        <w:tc>
          <w:tcPr>
            <w:tcW w:w="1050" w:type="dxa"/>
            <w:shd w:val="clear" w:color="auto" w:fill="E8EEF7"/>
          </w:tcPr>
          <w:p w14:paraId="7EEE74B8" w14:textId="77777777" w:rsidR="008469AA" w:rsidRDefault="00000000">
            <w:pPr>
              <w:pStyle w:val="Compact"/>
            </w:pPr>
            <w:r>
              <w:t>x</w:t>
            </w:r>
          </w:p>
        </w:tc>
        <w:tc>
          <w:tcPr>
            <w:tcW w:w="1584" w:type="dxa"/>
            <w:shd w:val="clear" w:color="auto" w:fill="E8EEF7"/>
          </w:tcPr>
          <w:p w14:paraId="1D00B3FA" w14:textId="77777777" w:rsidR="008469AA" w:rsidRDefault="00000000">
            <w:pPr>
              <w:pStyle w:val="Compact"/>
              <w:jc w:val="right"/>
            </w:pPr>
            <w:r>
              <w:t>1</w:t>
            </w:r>
          </w:p>
        </w:tc>
        <w:tc>
          <w:tcPr>
            <w:tcW w:w="1584" w:type="dxa"/>
            <w:shd w:val="clear" w:color="auto" w:fill="E8EEF7"/>
          </w:tcPr>
          <w:p w14:paraId="3F053E55" w14:textId="77777777" w:rsidR="008469AA" w:rsidRDefault="00000000">
            <w:pPr>
              <w:pStyle w:val="Compact"/>
              <w:jc w:val="right"/>
            </w:pPr>
            <w:r>
              <w:t>2</w:t>
            </w:r>
          </w:p>
        </w:tc>
        <w:tc>
          <w:tcPr>
            <w:tcW w:w="1584" w:type="dxa"/>
            <w:shd w:val="clear" w:color="auto" w:fill="E8EEF7"/>
          </w:tcPr>
          <w:p w14:paraId="47352BC7" w14:textId="77777777" w:rsidR="008469AA" w:rsidRDefault="00000000">
            <w:pPr>
              <w:pStyle w:val="Compact"/>
              <w:jc w:val="right"/>
            </w:pPr>
            <w:r>
              <w:t>3</w:t>
            </w:r>
          </w:p>
        </w:tc>
        <w:tc>
          <w:tcPr>
            <w:tcW w:w="1584" w:type="dxa"/>
            <w:shd w:val="clear" w:color="auto" w:fill="E8EEF7"/>
          </w:tcPr>
          <w:p w14:paraId="5DDD5685" w14:textId="77777777" w:rsidR="008469AA" w:rsidRDefault="00000000">
            <w:pPr>
              <w:pStyle w:val="Compact"/>
              <w:jc w:val="right"/>
            </w:pPr>
            <w:r>
              <w:t>4</w:t>
            </w:r>
          </w:p>
        </w:tc>
      </w:tr>
      <w:tr w:rsidR="008469AA" w14:paraId="6B958194" w14:textId="77777777" w:rsidTr="00984D1F">
        <w:tc>
          <w:tcPr>
            <w:tcW w:w="1050" w:type="dxa"/>
          </w:tcPr>
          <w:p w14:paraId="1B3983F4" w14:textId="77777777" w:rsidR="008469AA" w:rsidRDefault="00000000">
            <w:pPr>
              <w:pStyle w:val="Compact"/>
            </w:pPr>
            <w:r>
              <w:t>y</w:t>
            </w:r>
          </w:p>
        </w:tc>
        <w:tc>
          <w:tcPr>
            <w:tcW w:w="1584" w:type="dxa"/>
          </w:tcPr>
          <w:p w14:paraId="0887E217" w14:textId="77777777" w:rsidR="008469AA" w:rsidRDefault="00000000">
            <w:pPr>
              <w:pStyle w:val="Compact"/>
              <w:jc w:val="right"/>
            </w:pPr>
            <w:r>
              <w:t>6</w:t>
            </w:r>
          </w:p>
        </w:tc>
        <w:tc>
          <w:tcPr>
            <w:tcW w:w="1584" w:type="dxa"/>
          </w:tcPr>
          <w:p w14:paraId="5FF9338B" w14:textId="77777777" w:rsidR="008469AA" w:rsidRDefault="00000000">
            <w:pPr>
              <w:pStyle w:val="Compact"/>
              <w:jc w:val="right"/>
            </w:pPr>
            <w:r>
              <w:t>8</w:t>
            </w:r>
          </w:p>
        </w:tc>
        <w:tc>
          <w:tcPr>
            <w:tcW w:w="1584" w:type="dxa"/>
          </w:tcPr>
          <w:p w14:paraId="763B3542" w14:textId="77777777" w:rsidR="008469AA" w:rsidRDefault="00000000">
            <w:pPr>
              <w:pStyle w:val="Compact"/>
              <w:jc w:val="right"/>
            </w:pPr>
            <w:r>
              <w:t>10</w:t>
            </w:r>
          </w:p>
        </w:tc>
        <w:tc>
          <w:tcPr>
            <w:tcW w:w="1584" w:type="dxa"/>
          </w:tcPr>
          <w:p w14:paraId="5877160B" w14:textId="77777777" w:rsidR="008469AA" w:rsidRDefault="00000000">
            <w:pPr>
              <w:pStyle w:val="Compact"/>
              <w:jc w:val="right"/>
            </w:pPr>
            <w:r>
              <w:t>12</w:t>
            </w:r>
          </w:p>
        </w:tc>
      </w:tr>
    </w:tbl>
    <w:p w14:paraId="619905F2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686066E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EB18AEC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C2B34DC" w14:textId="77777777" w:rsidR="005563B2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097AD72" w14:textId="77777777" w:rsidR="008469AA" w:rsidRDefault="00000000">
      <w:pPr>
        <w:pStyle w:val="Compact"/>
        <w:keepNext/>
        <w:numPr>
          <w:ilvl w:val="0"/>
          <w:numId w:val="47"/>
        </w:numPr>
      </w:pPr>
      <w:bookmarkStart w:id="1" w:name="part-b-proportional-or-not_79"/>
      <w:r>
        <w:t>A taxi charges $4 to start and $2 per kilometre. Is cost proportional to distance? Explain using the zero case.</w:t>
      </w:r>
      <w:bookmarkEnd w:id="1"/>
    </w:p>
    <w:p w14:paraId="15E5B9DF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918501E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4C659E7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873C5F0" w14:textId="77777777" w:rsidR="005563B2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C7D6BEB" w14:textId="77777777" w:rsidR="008469AA" w:rsidRDefault="00000000">
      <w:pPr>
        <w:pStyle w:val="Heading3"/>
      </w:pPr>
      <w:r>
        <w:t>Part C: Scale and interpret</w:t>
      </w:r>
    </w:p>
    <w:p w14:paraId="32A1E725" w14:textId="77777777" w:rsidR="008469AA" w:rsidRDefault="00000000">
      <w:pPr>
        <w:pStyle w:val="Compact"/>
        <w:keepNext/>
        <w:numPr>
          <w:ilvl w:val="0"/>
          <w:numId w:val="48"/>
        </w:numPr>
      </w:pPr>
      <w:r>
        <w:t>Five notebooks cost $15. What is the cost per notebook?</w:t>
      </w:r>
    </w:p>
    <w:p w14:paraId="082D48F1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C53F880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C71341F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DE95923" w14:textId="77777777" w:rsidR="005563B2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C0D5F51" w14:textId="77777777" w:rsidR="008469AA" w:rsidRDefault="00000000">
      <w:pPr>
        <w:keepNext/>
        <w:numPr>
          <w:ilvl w:val="0"/>
          <w:numId w:val="48"/>
        </w:numPr>
      </w:pPr>
      <w:r>
        <w:lastRenderedPageBreak/>
        <w:t>At the same rate, what do 8 notebooks cost?</w:t>
      </w:r>
    </w:p>
    <w:p w14:paraId="580E8AD4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0F0D024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16DC8D8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BBF0985" w14:textId="77777777" w:rsidR="005563B2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ADD0152" w14:textId="77777777" w:rsidR="008469AA" w:rsidRDefault="00000000">
      <w:pPr>
        <w:keepNext/>
        <w:numPr>
          <w:ilvl w:val="0"/>
          <w:numId w:val="48"/>
        </w:numPr>
      </w:pPr>
      <w:r>
        <w:t>A car travels 180 km in 3 hours. Find its speed in kilometres per hour.</w:t>
      </w:r>
    </w:p>
    <w:p w14:paraId="5B885DA3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97D0E8F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DA43D58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0D2380D" w14:textId="77777777" w:rsidR="005563B2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BBD37E5" w14:textId="77777777" w:rsidR="008469AA" w:rsidRDefault="00000000">
      <w:pPr>
        <w:keepNext/>
        <w:numPr>
          <w:ilvl w:val="0"/>
          <w:numId w:val="48"/>
        </w:numPr>
      </w:pPr>
      <w:r>
        <w:t>At that speed, how far will it travel in 5 hours?</w:t>
      </w:r>
    </w:p>
    <w:p w14:paraId="1516189F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BBB49BB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B0846BA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78E2575" w14:textId="77777777" w:rsidR="005563B2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33FFC2E" w14:textId="77777777" w:rsidR="008469AA" w:rsidRDefault="00000000">
      <w:pPr>
        <w:keepNext/>
        <w:numPr>
          <w:ilvl w:val="0"/>
          <w:numId w:val="48"/>
        </w:numPr>
      </w:pPr>
      <w:r>
        <w:t>Create one proportional table with at least four rows. Label the quantities and include zero.</w:t>
      </w:r>
    </w:p>
    <w:p w14:paraId="68BA4228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C88E361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A87DAD4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8E2C1A6" w14:textId="77777777" w:rsidR="005563B2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E2BAD7B" w14:textId="77777777" w:rsidR="008469AA" w:rsidRDefault="00000000">
      <w:pPr>
        <w:keepNext/>
        <w:numPr>
          <w:ilvl w:val="0"/>
          <w:numId w:val="48"/>
        </w:numPr>
      </w:pPr>
      <w:r>
        <w:t>Write one sentence explaining the difference between an additive pattern and a proportional relationship.</w:t>
      </w:r>
    </w:p>
    <w:p w14:paraId="6CAB4004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0C3CEB8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2DE26A8" w14:textId="77777777" w:rsidR="005563B2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F7DF59D" w14:textId="77777777" w:rsidR="005563B2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bookmarkStart w:id="2" w:name="guided-practice-worksheet-a_81"/>
    <w:bookmarkStart w:id="3" w:name="part-c-scale-and-interpret_82"/>
    <w:p w14:paraId="2E4473B5" w14:textId="77777777" w:rsidR="008469AA" w:rsidRDefault="00000000">
      <w:r>
        <w:rPr>
          <w:noProof/>
        </w:rPr>
        <mc:AlternateContent>
          <mc:Choice Requires="wps">
            <w:drawing>
              <wp:inline distT="0" distB="0" distL="0" distR="0" wp14:anchorId="16515E2E" wp14:editId="4A96BE69">
                <wp:extent cx="5143500" cy="15440"/>
                <wp:effectExtent l="0" t="0" r="0" b="0"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3C961D11" id="Rectangle 25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2"/>
      <w:bookmarkEnd w:id="3"/>
    </w:p>
    <w:sectPr w:rsidR="008469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FCF7235" w14:textId="77777777" w:rsidR="00CA75EB" w:rsidRDefault="00CA75EB">
      <w:pPr>
        <w:spacing w:after="0" w:line="240" w:lineRule="auto"/>
      </w:pPr>
      <w:r>
        <w:separator/>
      </w:r>
    </w:p>
  </w:endnote>
  <w:endnote w:type="continuationSeparator" w:id="0">
    <w:p w14:paraId="583A9AD6" w14:textId="77777777" w:rsidR="00CA75EB" w:rsidRDefault="00CA7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Noto Sans CJK SC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C756004" w14:textId="77777777" w:rsidR="005563B2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3D4899" w14:textId="77777777" w:rsidR="005563B2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 w:rsidR="00A15DDD">
      <w:rPr>
        <w:color w:val="595959"/>
        <w:sz w:val="16"/>
      </w:rPr>
      <w:fldChar w:fldCharType="separate"/>
    </w:r>
    <w:r w:rsidR="00A15DDD">
      <w:rPr>
        <w:noProof/>
        <w:color w:val="595959"/>
        <w:sz w:val="16"/>
      </w:rPr>
      <w:t>1</w:t>
    </w:r>
    <w:r>
      <w:rPr>
        <w:color w:val="59595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B5C6100" w14:textId="77777777" w:rsidR="005563B2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2727505" w14:textId="77777777" w:rsidR="00CA75EB" w:rsidRDefault="00CA75EB">
      <w:pPr>
        <w:spacing w:after="0" w:line="240" w:lineRule="auto"/>
      </w:pPr>
      <w:r>
        <w:separator/>
      </w:r>
    </w:p>
  </w:footnote>
  <w:footnote w:type="continuationSeparator" w:id="0">
    <w:p w14:paraId="36B022E2" w14:textId="77777777" w:rsidR="00CA75EB" w:rsidRDefault="00CA7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E53CF2C" w14:textId="77777777" w:rsidR="005563B2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A58D2D" w14:textId="77777777" w:rsidR="005563B2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37E98D2" w14:textId="77777777" w:rsidR="005563B2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5563B2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15DDD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CA75E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B1DD9B6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eastAsia="Aptos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eastAsia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eastAsia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eastAsia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eastAsia="Georgia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eastAsia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eastAsia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eastAsia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eastAsia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eastAsia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eastAsia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eastAsia="Georgia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eastAsia="Consolas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eastAsia="Times New Roman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1: What Proportional Reasoning Means — Worksheet A — Guided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5</cp:revision>
  <dcterms:created xsi:type="dcterms:W3CDTF">2026-08-22T20:13:00Z</dcterms:created>
  <dcterms:modified xsi:type="dcterms:W3CDTF">2026-09-01T04:19:00Z</dcterms:modified>
  <dc:language>en-US</dc:language>
</cp:coreProperties>
</file>